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aaaa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40"/>
          <w:szCs w:val="4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color w:val="5c5c00"/>
          <w:sz w:val="40"/>
          <w:szCs w:val="4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40"/>
          <w:szCs w:val="4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color w:val="606000"/>
          <w:sz w:val="40"/>
          <w:szCs w:val="40"/>
          <w:rtl w:val="0"/>
        </w:rPr>
        <w:t xml:space="preserve">I DOT</w:t>
      </w:r>
      <w:r w:rsidDel="00000000" w:rsidR="00000000" w:rsidRPr="00000000">
        <w:rPr>
          <w:color w:val="ffff00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40"/>
          <w:szCs w:val="40"/>
          <w:u w:val="none"/>
          <w:shd w:fill="auto" w:val="clear"/>
          <w:vertAlign w:val="baseline"/>
          <w:rtl w:val="0"/>
        </w:rPr>
        <w:t xml:space="preserve">Golf </w:t>
      </w:r>
      <w:r w:rsidDel="00000000" w:rsidR="00000000" w:rsidRPr="00000000">
        <w:rPr>
          <w:color w:val="9f9f00"/>
          <w:sz w:val="40"/>
          <w:szCs w:val="40"/>
          <w:rtl w:val="0"/>
        </w:rPr>
        <w:t xml:space="preserve">League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center"/>
        <w:rPr>
          <w:color w:val="aaaa00"/>
          <w:sz w:val="40"/>
          <w:szCs w:val="40"/>
        </w:rPr>
      </w:pPr>
      <w:bookmarkStart w:colFirst="0" w:colLast="0" w:name="_kuhlrd7nk5ib" w:id="0"/>
      <w:bookmarkEnd w:id="0"/>
      <w:r w:rsidDel="00000000" w:rsidR="00000000" w:rsidRPr="00000000">
        <w:rPr>
          <w:b w:val="1"/>
          <w:color w:val="222222"/>
          <w:sz w:val="48"/>
          <w:szCs w:val="48"/>
          <w:highlight w:val="white"/>
        </w:rPr>
        <w:drawing>
          <wp:inline distB="114300" distT="114300" distL="114300" distR="114300">
            <wp:extent cx="5410200" cy="3390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39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Wisconsin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Department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Transportation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DOT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Golf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League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plays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every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Thursday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golf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seas</w:t>
      </w:r>
      <w:r w:rsidDel="00000000" w:rsidR="00000000" w:rsidRPr="00000000">
        <w:rPr>
          <w:color w:val="232300"/>
          <w:sz w:val="24"/>
          <w:szCs w:val="24"/>
          <w:rtl w:val="0"/>
        </w:rPr>
        <w:t xml:space="preserve">on. A round consists of nine holes.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times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start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Play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starts </w:t>
      </w:r>
      <w:r w:rsidDel="00000000" w:rsidR="00000000" w:rsidRPr="00000000">
        <w:rPr>
          <w:color w:val="1d1d00"/>
          <w:sz w:val="24"/>
          <w:szCs w:val="24"/>
          <w:rtl w:val="0"/>
        </w:rPr>
        <w:t xml:space="preserve">May 12th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color w:val="1a1a00"/>
          <w:sz w:val="24"/>
          <w:szCs w:val="24"/>
          <w:rtl w:val="0"/>
        </w:rPr>
        <w:t xml:space="preserve">ends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Sept. 8</w:t>
      </w:r>
      <w:r w:rsidDel="00000000" w:rsidR="00000000" w:rsidRPr="00000000">
        <w:rPr>
          <w:color w:val="303000"/>
          <w:sz w:val="26"/>
          <w:szCs w:val="26"/>
          <w:rtl w:val="0"/>
        </w:rPr>
        <w:t xml:space="preserve">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play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Milwaukee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Parks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golf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courses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seven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unique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aspects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league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that league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play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limited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course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color w:val="191900"/>
          <w:sz w:val="24"/>
          <w:szCs w:val="24"/>
          <w:rtl w:val="0"/>
        </w:rPr>
        <w:t xml:space="preserve">courses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are Whitnall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Grant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Dretzka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Currie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Oakwood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Greenfield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Lincoln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Brown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Deer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Also, during the season the league is scheduled to play the back nines of Grant, Dretzka, Oakwood, Greenfield and Whitnall.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369863013698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color w:val="444400"/>
          <w:sz w:val="24"/>
          <w:szCs w:val="24"/>
          <w:rtl w:val="0"/>
        </w:rPr>
        <w:t xml:space="preserve">385.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includes </w:t>
      </w:r>
      <w:r w:rsidDel="00000000" w:rsidR="00000000" w:rsidRPr="00000000">
        <w:rPr>
          <w:color w:val="333300"/>
          <w:sz w:val="24"/>
          <w:szCs w:val="24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rounds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hole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golf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two add</w:t>
      </w:r>
      <w:r w:rsidDel="00000000" w:rsidR="00000000" w:rsidRPr="00000000">
        <w:rPr>
          <w:color w:val="222200"/>
          <w:sz w:val="24"/>
          <w:szCs w:val="24"/>
          <w:rtl w:val="0"/>
        </w:rPr>
        <w:t xml:space="preserve">itional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holes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hole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prizes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cash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awarded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Rainouts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rescheduled on Tuesdays.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prize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cash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held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rounds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round </w:t>
      </w:r>
      <w:r w:rsidDel="00000000" w:rsidR="00000000" w:rsidRPr="00000000">
        <w:rPr>
          <w:color w:val="262600"/>
          <w:rtl w:val="0"/>
        </w:rPr>
        <w:t xml:space="preserve">consists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color w:val="6e6e00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making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split </w:t>
      </w:r>
      <w:r w:rsidDel="00000000" w:rsidR="00000000" w:rsidRPr="00000000">
        <w:rPr>
          <w:color w:val="3f3f00"/>
          <w:rtl w:val="0"/>
        </w:rPr>
        <w:t xml:space="preserve">season.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color w:val="202000"/>
          <w:sz w:val="24"/>
          <w:szCs w:val="24"/>
          <w:rtl w:val="0"/>
        </w:rPr>
        <w:t xml:space="preserve">league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season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winners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half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play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place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color w:val="242400"/>
          <w:sz w:val="24"/>
          <w:szCs w:val="24"/>
          <w:rtl w:val="0"/>
        </w:rPr>
        <w:t xml:space="preserve">The 9th and 18th rounds are team events. The entire team participates as a fourson for these two events. Money and golf prizes are awarded at 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events.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whereas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represent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competition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position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covers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costs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except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banquet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banquet ends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season </w:t>
      </w:r>
      <w:r w:rsidDel="00000000" w:rsidR="00000000" w:rsidRPr="00000000">
        <w:rPr>
          <w:color w:val="3a3a00"/>
          <w:sz w:val="24"/>
          <w:szCs w:val="24"/>
          <w:rtl w:val="0"/>
        </w:rPr>
        <w:t xml:space="preserve">and the member is responsible for the cost of the meal served at the banquet. </w:t>
      </w:r>
      <w:r w:rsidDel="00000000" w:rsidR="00000000" w:rsidRPr="00000000">
        <w:rPr>
          <w:color w:val="2929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ttendance is optional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36986301369865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league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comprises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golfers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ranging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average from </w:t>
      </w:r>
      <w:r w:rsidDel="00000000" w:rsidR="00000000" w:rsidRPr="00000000">
        <w:rPr>
          <w:color w:val="262600"/>
          <w:sz w:val="24"/>
          <w:szCs w:val="24"/>
          <w:rtl w:val="0"/>
        </w:rPr>
        <w:t xml:space="preserve">42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color w:val="1c1c00"/>
          <w:sz w:val="24"/>
          <w:szCs w:val="24"/>
          <w:rtl w:val="0"/>
        </w:rPr>
        <w:t xml:space="preserve">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play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averages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handicapped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system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scores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olfers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categorized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Groups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position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color w:val="191900"/>
          <w:sz w:val="26"/>
          <w:szCs w:val="26"/>
          <w:rtl w:val="0"/>
        </w:rPr>
        <w:t xml:space="preserve">42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color w:val="282800"/>
          <w:sz w:val="26"/>
          <w:szCs w:val="26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position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color w:val="222200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position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color w:val="1b1b00"/>
          <w:sz w:val="26"/>
          <w:szCs w:val="26"/>
          <w:rtl w:val="0"/>
        </w:rPr>
        <w:t xml:space="preserve">positions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color w:val="242400"/>
          <w:sz w:val="26"/>
          <w:szCs w:val="26"/>
          <w:rtl w:val="0"/>
        </w:rPr>
        <w:t xml:space="preserve">60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712328767123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league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Teams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golfers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team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color w:val="1d1d00"/>
          <w:sz w:val="26"/>
          <w:szCs w:val="26"/>
          <w:rtl w:val="0"/>
        </w:rPr>
        <w:t xml:space="preserve">golfers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play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gólfer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respective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position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point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is awarded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winning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Metal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lay</w:t>
      </w:r>
      <w:r w:rsidDel="00000000" w:rsidR="00000000" w:rsidRPr="00000000">
        <w:rPr>
          <w:color w:val="242400"/>
          <w:sz w:val="26"/>
          <w:szCs w:val="26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point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color w:val="1b1b00"/>
          <w:rtl w:val="0"/>
        </w:rPr>
        <w:t xml:space="preserve">winning 'Match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lay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712328767123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season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player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matched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opponent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season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369863013698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system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substitute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golfers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match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league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competitive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it started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mostly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employees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Today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however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employment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disciplines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remains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WisDOT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Golf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League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36986301369865" w:line="276" w:lineRule="auto"/>
        <w:ind w:left="0" w:right="0" w:firstLine="0"/>
        <w:jc w:val="left"/>
        <w:rPr>
          <w:color w:val="1f1f00"/>
        </w:rPr>
      </w:pPr>
      <w:r w:rsidDel="00000000" w:rsidR="00000000" w:rsidRPr="00000000">
        <w:rPr>
          <w:color w:val="1f1f00"/>
          <w:rtl w:val="0"/>
        </w:rPr>
        <w:t xml:space="preserve">Finally, if any member holds a Milwaukee County Golf Discount card, he is credited for the amount of the membership fee applied to golf fees which is $375.00.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30136986301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b1b00"/>
          <w:sz w:val="24"/>
          <w:szCs w:val="24"/>
          <w:rtl w:val="0"/>
        </w:rPr>
        <w:t xml:space="preserve">Those interested in joining the league should contact Jim Machnik at 414-899-5811 or contact him at jamesmachnik@gmail.com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